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9E532" w14:textId="0805926F" w:rsidR="00546438" w:rsidRDefault="00244EF0" w:rsidP="00AD3BFD">
      <w:pPr>
        <w:ind w:left="-540" w:right="-540"/>
        <w:jc w:val="center"/>
        <w:rPr>
          <w:b/>
          <w:bCs/>
          <w:sz w:val="28"/>
          <w:szCs w:val="28"/>
        </w:rPr>
      </w:pPr>
      <w:bookmarkStart w:id="0" w:name="_Hlk14119031"/>
      <w:r w:rsidRPr="00563A70">
        <w:rPr>
          <w:b/>
          <w:bCs/>
          <w:sz w:val="28"/>
          <w:szCs w:val="28"/>
        </w:rPr>
        <w:t>Chris</w:t>
      </w:r>
      <w:r w:rsidR="007C2F71" w:rsidRPr="00563A70">
        <w:rPr>
          <w:b/>
          <w:bCs/>
          <w:sz w:val="28"/>
          <w:szCs w:val="28"/>
        </w:rPr>
        <w:t>topher A.</w:t>
      </w:r>
      <w:r w:rsidRPr="00563A70">
        <w:rPr>
          <w:b/>
          <w:bCs/>
          <w:sz w:val="28"/>
          <w:szCs w:val="28"/>
        </w:rPr>
        <w:t xml:space="preserve"> Mickey</w:t>
      </w:r>
    </w:p>
    <w:p w14:paraId="4F0A840F" w14:textId="044486EE" w:rsidR="001C5BDA" w:rsidRPr="00CE5795" w:rsidRDefault="002F10A7" w:rsidP="00AD3BFD">
      <w:pPr>
        <w:ind w:left="-540" w:right="-540"/>
        <w:jc w:val="center"/>
      </w:pPr>
      <w:r>
        <w:t>2</w:t>
      </w:r>
      <w:r w:rsidR="00D03E28">
        <w:t>919 Thomas Rd</w:t>
      </w:r>
      <w:r>
        <w:t>. Cheyenne, WY 82009</w:t>
      </w:r>
    </w:p>
    <w:p w14:paraId="61790592" w14:textId="77777777" w:rsidR="00B26FFB" w:rsidRDefault="005772E9" w:rsidP="00B26FFB">
      <w:pPr>
        <w:ind w:left="-540" w:right="-540"/>
        <w:jc w:val="center"/>
      </w:pPr>
      <w:r w:rsidRPr="00CE5795">
        <w:t>(307)</w:t>
      </w:r>
      <w:r w:rsidR="00755A51">
        <w:t xml:space="preserve"> </w:t>
      </w:r>
      <w:r w:rsidRPr="00CE5795">
        <w:t>214-8499</w:t>
      </w:r>
    </w:p>
    <w:p w14:paraId="7AD78EDF" w14:textId="1C8CF57A" w:rsidR="00244EF0" w:rsidRDefault="00991C65" w:rsidP="00B26FFB">
      <w:pPr>
        <w:ind w:left="-540" w:right="-540"/>
        <w:jc w:val="center"/>
      </w:pPr>
      <w:hyperlink r:id="rId8" w:history="1">
        <w:r w:rsidR="00AE1584" w:rsidRPr="003C5D9F">
          <w:rPr>
            <w:rStyle w:val="Hyperlink"/>
          </w:rPr>
          <w:t>cmickey67@gmail.com</w:t>
        </w:r>
      </w:hyperlink>
    </w:p>
    <w:p w14:paraId="13BC0F62" w14:textId="77777777" w:rsidR="00AE1584" w:rsidRPr="00AE1584" w:rsidRDefault="00991C65" w:rsidP="00AE1584">
      <w:pPr>
        <w:ind w:left="-540" w:right="-540"/>
        <w:jc w:val="center"/>
        <w:rPr>
          <w:bCs/>
        </w:rPr>
      </w:pPr>
      <w:hyperlink r:id="rId9" w:history="1">
        <w:r w:rsidR="00AE1584" w:rsidRPr="00AE1584">
          <w:rPr>
            <w:rStyle w:val="Hyperlink"/>
            <w:bCs/>
          </w:rPr>
          <w:t>www.chrismickey.com</w:t>
        </w:r>
      </w:hyperlink>
      <w:r w:rsidR="00AE1584" w:rsidRPr="00AE1584">
        <w:rPr>
          <w:bCs/>
        </w:rPr>
        <w:t xml:space="preserve"> </w:t>
      </w:r>
    </w:p>
    <w:bookmarkEnd w:id="0"/>
    <w:p w14:paraId="3A91033D" w14:textId="77777777" w:rsidR="008A3C70" w:rsidRDefault="008A3C70" w:rsidP="008A3C70">
      <w:pPr>
        <w:ind w:left="-540"/>
        <w:jc w:val="center"/>
        <w:rPr>
          <w:sz w:val="22"/>
          <w:szCs w:val="22"/>
        </w:rPr>
      </w:pPr>
    </w:p>
    <w:p w14:paraId="6836094F" w14:textId="326818EA" w:rsidR="002642E3" w:rsidRPr="00563A70" w:rsidRDefault="000E51E7" w:rsidP="002642E3">
      <w:pPr>
        <w:ind w:left="-540" w:right="-540"/>
        <w:jc w:val="center"/>
        <w:rPr>
          <w:b/>
          <w:bCs/>
          <w:sz w:val="22"/>
          <w:szCs w:val="22"/>
        </w:rPr>
      </w:pPr>
      <w:r w:rsidRPr="00563A70">
        <w:rPr>
          <w:b/>
          <w:bCs/>
          <w:sz w:val="22"/>
          <w:szCs w:val="22"/>
        </w:rPr>
        <w:t>PROFE</w:t>
      </w:r>
      <w:r w:rsidR="006E1AD8">
        <w:rPr>
          <w:b/>
          <w:bCs/>
          <w:sz w:val="22"/>
          <w:szCs w:val="22"/>
        </w:rPr>
        <w:t>S</w:t>
      </w:r>
      <w:r w:rsidRPr="00563A70">
        <w:rPr>
          <w:b/>
          <w:bCs/>
          <w:sz w:val="22"/>
          <w:szCs w:val="22"/>
        </w:rPr>
        <w:t xml:space="preserve">SIONAL </w:t>
      </w:r>
      <w:r w:rsidR="002642E3" w:rsidRPr="00563A70">
        <w:rPr>
          <w:b/>
          <w:bCs/>
          <w:sz w:val="22"/>
          <w:szCs w:val="22"/>
        </w:rPr>
        <w:t>EXPERIENCE</w:t>
      </w:r>
      <w:r w:rsidR="00D03E28">
        <w:rPr>
          <w:b/>
          <w:bCs/>
          <w:sz w:val="22"/>
          <w:szCs w:val="22"/>
        </w:rPr>
        <w:t xml:space="preserve"> </w:t>
      </w:r>
    </w:p>
    <w:p w14:paraId="000E788D" w14:textId="77777777" w:rsidR="006E3E2E" w:rsidRDefault="006E3E2E" w:rsidP="002F10A7">
      <w:pPr>
        <w:ind w:left="-540" w:right="-540"/>
        <w:rPr>
          <w:b/>
        </w:rPr>
      </w:pPr>
    </w:p>
    <w:p w14:paraId="5C6A483B" w14:textId="44A56F39" w:rsidR="00D03E28" w:rsidRPr="00D03E28" w:rsidRDefault="00D03E28" w:rsidP="00D03E28">
      <w:pPr>
        <w:ind w:left="-540" w:right="-540"/>
        <w:rPr>
          <w:b/>
        </w:rPr>
      </w:pPr>
      <w:r>
        <w:rPr>
          <w:b/>
        </w:rPr>
        <w:t>November 2019 - Present</w:t>
      </w:r>
    </w:p>
    <w:p w14:paraId="7461E6E8" w14:textId="43551B63" w:rsidR="00D03E28" w:rsidRPr="00D03E28" w:rsidRDefault="00D03E28" w:rsidP="00D03E28">
      <w:pPr>
        <w:ind w:left="-540" w:right="-540"/>
        <w:rPr>
          <w:b/>
        </w:rPr>
      </w:pPr>
      <w:r>
        <w:rPr>
          <w:b/>
        </w:rPr>
        <w:t>Blue Federal Credit Union</w:t>
      </w:r>
    </w:p>
    <w:p w14:paraId="535A1AEF" w14:textId="060ACCFA" w:rsidR="00D03E28" w:rsidRPr="0057526D" w:rsidRDefault="00D03E28" w:rsidP="00D03E28">
      <w:pPr>
        <w:ind w:left="-540" w:right="-540"/>
        <w:rPr>
          <w:bCs/>
        </w:rPr>
      </w:pPr>
      <w:r w:rsidRPr="0057526D">
        <w:rPr>
          <w:bCs/>
        </w:rPr>
        <w:t>Cheyenne, WY</w:t>
      </w:r>
    </w:p>
    <w:p w14:paraId="6A34F97F" w14:textId="0D547EEA" w:rsidR="00D03E28" w:rsidRDefault="00D03E28" w:rsidP="00D03E28">
      <w:pPr>
        <w:ind w:left="-540" w:right="-540"/>
        <w:rPr>
          <w:b/>
        </w:rPr>
      </w:pPr>
    </w:p>
    <w:p w14:paraId="574558C9" w14:textId="571D9A2A" w:rsidR="00D03E28" w:rsidRDefault="00D03E28" w:rsidP="00D03E28">
      <w:pPr>
        <w:ind w:left="-540" w:right="-540"/>
        <w:rPr>
          <w:b/>
        </w:rPr>
      </w:pPr>
      <w:r>
        <w:rPr>
          <w:b/>
        </w:rPr>
        <w:t>Marketing Lead</w:t>
      </w:r>
    </w:p>
    <w:p w14:paraId="73367A2F" w14:textId="08D5DACC" w:rsidR="00D03E28" w:rsidRPr="002F10A7" w:rsidRDefault="00D03E28" w:rsidP="00D03E28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>Lead the marketing team in the strategic development and execution of all of Blue’s marketing campaigns across many platforms including print, TV, radio, digital media, email marketing</w:t>
      </w:r>
      <w:r w:rsidR="0080701A">
        <w:t xml:space="preserve">, Blue’s </w:t>
      </w:r>
      <w:proofErr w:type="gramStart"/>
      <w:r w:rsidR="0080701A">
        <w:t>website</w:t>
      </w:r>
      <w:proofErr w:type="gramEnd"/>
      <w:r>
        <w:t xml:space="preserve"> and social media.  </w:t>
      </w:r>
    </w:p>
    <w:p w14:paraId="1BA15A50" w14:textId="77777777" w:rsidR="0080701A" w:rsidRPr="0080701A" w:rsidRDefault="00D03E28" w:rsidP="00D03E28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 xml:space="preserve">Manage </w:t>
      </w:r>
      <w:r w:rsidR="0080701A">
        <w:t xml:space="preserve">and report on </w:t>
      </w:r>
      <w:r>
        <w:t>many of Blue</w:t>
      </w:r>
      <w:r w:rsidR="0080701A">
        <w:t>’s</w:t>
      </w:r>
      <w:r>
        <w:t xml:space="preserve"> external communications including, advertising</w:t>
      </w:r>
      <w:r w:rsidR="0080701A">
        <w:t>,</w:t>
      </w:r>
      <w:r>
        <w:t xml:space="preserve"> social med</w:t>
      </w:r>
      <w:r w:rsidR="0080701A">
        <w:t xml:space="preserve">ia, in branch marketing, </w:t>
      </w:r>
      <w:proofErr w:type="spellStart"/>
      <w:r w:rsidR="0080701A">
        <w:t>company wide</w:t>
      </w:r>
      <w:proofErr w:type="spellEnd"/>
      <w:r w:rsidR="0080701A">
        <w:t xml:space="preserve"> television marketing and member emails. </w:t>
      </w:r>
    </w:p>
    <w:p w14:paraId="520F7DAC" w14:textId="33CA5AF5" w:rsidR="00D03E28" w:rsidRPr="0080701A" w:rsidRDefault="0080701A" w:rsidP="0080701A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 xml:space="preserve">Serve as a member of many cross-functional teams to share my knowledge and expertise as it relates to communications. These teams develop new products, </w:t>
      </w:r>
      <w:proofErr w:type="gramStart"/>
      <w:r>
        <w:t>services</w:t>
      </w:r>
      <w:proofErr w:type="gramEnd"/>
      <w:r>
        <w:t xml:space="preserve"> and technolog</w:t>
      </w:r>
      <w:r w:rsidR="0057526D">
        <w:t>ies</w:t>
      </w:r>
      <w:r>
        <w:t xml:space="preserve"> for Blue’s members. </w:t>
      </w:r>
    </w:p>
    <w:p w14:paraId="2CCBA139" w14:textId="77777777" w:rsidR="0080701A" w:rsidRDefault="0080701A" w:rsidP="006E3E2E">
      <w:pPr>
        <w:ind w:left="-540" w:right="-540"/>
        <w:rPr>
          <w:b/>
        </w:rPr>
      </w:pPr>
    </w:p>
    <w:p w14:paraId="2241945F" w14:textId="7FC1118F" w:rsidR="006E3E2E" w:rsidRPr="002F10A7" w:rsidRDefault="006E3E2E" w:rsidP="006E3E2E">
      <w:pPr>
        <w:ind w:left="-540" w:right="-540"/>
        <w:rPr>
          <w:b/>
        </w:rPr>
      </w:pPr>
      <w:r>
        <w:rPr>
          <w:b/>
        </w:rPr>
        <w:t xml:space="preserve">December </w:t>
      </w:r>
      <w:r w:rsidRPr="002F10A7">
        <w:rPr>
          <w:b/>
        </w:rPr>
        <w:t>201</w:t>
      </w:r>
      <w:r>
        <w:rPr>
          <w:b/>
        </w:rPr>
        <w:t>8</w:t>
      </w:r>
      <w:r w:rsidRPr="002F10A7">
        <w:rPr>
          <w:b/>
        </w:rPr>
        <w:t xml:space="preserve"> – </w:t>
      </w:r>
      <w:r w:rsidR="00D03E28">
        <w:rPr>
          <w:b/>
        </w:rPr>
        <w:t>November 2019</w:t>
      </w:r>
    </w:p>
    <w:p w14:paraId="48E5D0E9" w14:textId="544DE597" w:rsidR="006E3E2E" w:rsidRDefault="006E3E2E" w:rsidP="006E3E2E">
      <w:pPr>
        <w:ind w:left="-540" w:right="-540"/>
        <w:rPr>
          <w:b/>
        </w:rPr>
      </w:pPr>
      <w:r>
        <w:rPr>
          <w:b/>
        </w:rPr>
        <w:t>Nymbl</w:t>
      </w:r>
    </w:p>
    <w:p w14:paraId="28FF5151" w14:textId="2CA80339" w:rsidR="006E3E2E" w:rsidRPr="0057526D" w:rsidRDefault="006E3E2E" w:rsidP="006E3E2E">
      <w:pPr>
        <w:ind w:left="-540" w:right="-540"/>
        <w:rPr>
          <w:bCs/>
        </w:rPr>
      </w:pPr>
      <w:r w:rsidRPr="0057526D">
        <w:rPr>
          <w:bCs/>
        </w:rPr>
        <w:t xml:space="preserve">Cheyenne, WY </w:t>
      </w:r>
    </w:p>
    <w:p w14:paraId="65DF55CF" w14:textId="055518E0" w:rsidR="006E3E2E" w:rsidRDefault="006E3E2E" w:rsidP="006E3E2E">
      <w:pPr>
        <w:ind w:left="-540" w:right="-540"/>
        <w:rPr>
          <w:b/>
        </w:rPr>
      </w:pPr>
    </w:p>
    <w:p w14:paraId="4758441D" w14:textId="6AC2C364" w:rsidR="006E3E2E" w:rsidRDefault="001136B3" w:rsidP="006E3E2E">
      <w:pPr>
        <w:ind w:left="-540" w:right="-540"/>
        <w:rPr>
          <w:b/>
        </w:rPr>
      </w:pPr>
      <w:r>
        <w:rPr>
          <w:b/>
        </w:rPr>
        <w:t>Director of Marketing and Outreach</w:t>
      </w:r>
    </w:p>
    <w:p w14:paraId="2039E793" w14:textId="122F3783" w:rsidR="006E3E2E" w:rsidRPr="002F10A7" w:rsidRDefault="001136B3" w:rsidP="006E3E2E">
      <w:pPr>
        <w:ind w:left="-540" w:right="-540"/>
      </w:pPr>
      <w:r>
        <w:t xml:space="preserve">Nymbl is a three-employee </w:t>
      </w:r>
      <w:r w:rsidR="002F20EC">
        <w:t xml:space="preserve">e-commerce </w:t>
      </w:r>
      <w:r>
        <w:t>startup. Duties include, but are not limited to</w:t>
      </w:r>
      <w:r w:rsidR="006E3E2E">
        <w:t>:</w:t>
      </w:r>
    </w:p>
    <w:p w14:paraId="6875C07A" w14:textId="1C31AF47" w:rsidR="006E3E2E" w:rsidRPr="002F10A7" w:rsidRDefault="001136B3" w:rsidP="006E3E2E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bookmarkStart w:id="1" w:name="_Hlk63010312"/>
      <w:r>
        <w:t xml:space="preserve">Write and publish all communications and marketing materials including blog posts, social media posts, press releases, pitch materials and marketing emails. </w:t>
      </w:r>
    </w:p>
    <w:p w14:paraId="0865EC81" w14:textId="1CA2E244" w:rsidR="006E3E2E" w:rsidRPr="002F10A7" w:rsidRDefault="001136B3" w:rsidP="006E3E2E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 xml:space="preserve">Retain most of the required administrative duties comprising of taxes, bookkeeping, HR, appropriate </w:t>
      </w:r>
      <w:proofErr w:type="gramStart"/>
      <w:r>
        <w:t>licensing</w:t>
      </w:r>
      <w:proofErr w:type="gramEnd"/>
      <w:r>
        <w:t xml:space="preserve"> and maintenance of the budget. </w:t>
      </w:r>
    </w:p>
    <w:p w14:paraId="3D8D4C67" w14:textId="363E6681" w:rsidR="001136B3" w:rsidRPr="001136B3" w:rsidRDefault="001136B3" w:rsidP="006E3E2E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 xml:space="preserve">Cover customer service duties with users, vendors, software providers, </w:t>
      </w:r>
      <w:proofErr w:type="gramStart"/>
      <w:r>
        <w:t>developers</w:t>
      </w:r>
      <w:proofErr w:type="gramEnd"/>
      <w:r>
        <w:t xml:space="preserve"> and fulfil</w:t>
      </w:r>
      <w:r w:rsidR="007D427B">
        <w:t>l</w:t>
      </w:r>
      <w:r>
        <w:t xml:space="preserve">ment partners. </w:t>
      </w:r>
    </w:p>
    <w:p w14:paraId="215778FB" w14:textId="356DEF0B" w:rsidR="006E3E2E" w:rsidRPr="001136B3" w:rsidRDefault="00155B56" w:rsidP="006E3E2E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>As with most startups, duties are broad and extensive.</w:t>
      </w:r>
    </w:p>
    <w:bookmarkEnd w:id="1"/>
    <w:p w14:paraId="286878AF" w14:textId="77777777" w:rsidR="006E3E2E" w:rsidRDefault="006E3E2E" w:rsidP="002F10A7">
      <w:pPr>
        <w:ind w:left="-540" w:right="-540"/>
        <w:rPr>
          <w:b/>
        </w:rPr>
      </w:pPr>
    </w:p>
    <w:p w14:paraId="0F538684" w14:textId="7AA3CEF5" w:rsidR="002F10A7" w:rsidRPr="002F10A7" w:rsidRDefault="006E3E2E" w:rsidP="00155B56">
      <w:pPr>
        <w:ind w:left="-540" w:right="-540"/>
        <w:rPr>
          <w:b/>
        </w:rPr>
      </w:pPr>
      <w:bookmarkStart w:id="2" w:name="_Hlk10100322"/>
      <w:bookmarkStart w:id="3" w:name="_Hlk63010049"/>
      <w:r>
        <w:rPr>
          <w:b/>
        </w:rPr>
        <w:t>February</w:t>
      </w:r>
      <w:r w:rsidR="002F10A7">
        <w:rPr>
          <w:b/>
        </w:rPr>
        <w:t xml:space="preserve"> </w:t>
      </w:r>
      <w:r w:rsidR="002F10A7" w:rsidRPr="002F10A7">
        <w:rPr>
          <w:b/>
        </w:rPr>
        <w:t>201</w:t>
      </w:r>
      <w:r>
        <w:rPr>
          <w:b/>
        </w:rPr>
        <w:t>7</w:t>
      </w:r>
      <w:r w:rsidR="002F10A7" w:rsidRPr="002F10A7">
        <w:rPr>
          <w:b/>
        </w:rPr>
        <w:t xml:space="preserve"> – </w:t>
      </w:r>
      <w:r>
        <w:rPr>
          <w:b/>
        </w:rPr>
        <w:t>January 2019</w:t>
      </w:r>
    </w:p>
    <w:p w14:paraId="7C66AA87" w14:textId="125C2DA1" w:rsidR="002F10A7" w:rsidRDefault="002F10A7" w:rsidP="002F10A7">
      <w:pPr>
        <w:ind w:left="-540" w:right="-540"/>
        <w:rPr>
          <w:b/>
        </w:rPr>
      </w:pPr>
      <w:r w:rsidRPr="002F10A7">
        <w:rPr>
          <w:b/>
        </w:rPr>
        <w:t>Wyoming Governor Matt Mead</w:t>
      </w:r>
    </w:p>
    <w:p w14:paraId="34B81C1A" w14:textId="558C64FB" w:rsidR="002F10A7" w:rsidRPr="0057526D" w:rsidRDefault="002F10A7" w:rsidP="002F10A7">
      <w:pPr>
        <w:ind w:left="-540" w:right="-540"/>
        <w:rPr>
          <w:bCs/>
        </w:rPr>
      </w:pPr>
      <w:r w:rsidRPr="0057526D">
        <w:rPr>
          <w:bCs/>
        </w:rPr>
        <w:t xml:space="preserve">Cheyenne, WY </w:t>
      </w:r>
    </w:p>
    <w:bookmarkEnd w:id="3"/>
    <w:p w14:paraId="1107B931" w14:textId="77777777" w:rsidR="002F10A7" w:rsidRDefault="002F10A7" w:rsidP="002642E3">
      <w:pPr>
        <w:ind w:left="-540" w:right="-540"/>
        <w:rPr>
          <w:b/>
        </w:rPr>
      </w:pPr>
    </w:p>
    <w:p w14:paraId="673F02AB" w14:textId="77777777" w:rsidR="002F10A7" w:rsidRDefault="002F10A7" w:rsidP="002F10A7">
      <w:pPr>
        <w:ind w:left="-540" w:right="-540"/>
        <w:rPr>
          <w:b/>
        </w:rPr>
      </w:pPr>
      <w:r>
        <w:rPr>
          <w:b/>
        </w:rPr>
        <w:t>Communications Director</w:t>
      </w:r>
    </w:p>
    <w:p w14:paraId="414DB374" w14:textId="0AD2F64D" w:rsidR="002F10A7" w:rsidRPr="002F10A7" w:rsidRDefault="002F10A7" w:rsidP="002F10A7">
      <w:pPr>
        <w:ind w:left="-540" w:right="-540"/>
      </w:pPr>
      <w:r>
        <w:t>When being promoted to</w:t>
      </w:r>
      <w:r w:rsidR="0026668A">
        <w:t xml:space="preserve"> the position of</w:t>
      </w:r>
      <w:r>
        <w:t xml:space="preserve"> Communications Director, I retained </w:t>
      </w:r>
      <w:r w:rsidR="0057526D">
        <w:t>all</w:t>
      </w:r>
      <w:r>
        <w:t xml:space="preserve"> my previous duties as the Public Relations Advisor (see below) with the following additional duties:</w:t>
      </w:r>
    </w:p>
    <w:p w14:paraId="05E3F712" w14:textId="76197732" w:rsidR="002F10A7" w:rsidRPr="002F10A7" w:rsidRDefault="002F10A7" w:rsidP="002F10A7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 xml:space="preserve">Write and publish </w:t>
      </w:r>
      <w:proofErr w:type="gramStart"/>
      <w:r>
        <w:t>all of</w:t>
      </w:r>
      <w:proofErr w:type="gramEnd"/>
      <w:r>
        <w:t xml:space="preserve"> the Governor’s press releases</w:t>
      </w:r>
      <w:r w:rsidR="00E14385">
        <w:t xml:space="preserve">, comments </w:t>
      </w:r>
      <w:r w:rsidR="0026668A">
        <w:t>and statements for</w:t>
      </w:r>
      <w:r>
        <w:t xml:space="preserve"> the media</w:t>
      </w:r>
      <w:r w:rsidR="00E14385">
        <w:t xml:space="preserve"> as well as the writing and publishing of statewide government notifications. </w:t>
      </w:r>
      <w:r>
        <w:t xml:space="preserve"> </w:t>
      </w:r>
    </w:p>
    <w:p w14:paraId="0D1162DD" w14:textId="49FEA6C9" w:rsidR="002F10A7" w:rsidRPr="002F10A7" w:rsidRDefault="002F10A7" w:rsidP="002F10A7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>Field all questions and requests from members of the media and respond with the appropriate answer and/or statement</w:t>
      </w:r>
      <w:r w:rsidR="0026668A">
        <w:t>.</w:t>
      </w:r>
    </w:p>
    <w:p w14:paraId="7F6D1725" w14:textId="14FEEC2A" w:rsidR="002F10A7" w:rsidRPr="002F10A7" w:rsidRDefault="002F10A7" w:rsidP="002F10A7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 xml:space="preserve">Travel with the Governor to public events to assist and advise him, especially with members of the media present </w:t>
      </w:r>
      <w:r w:rsidR="00DB281C">
        <w:t>and</w:t>
      </w:r>
      <w:r>
        <w:t xml:space="preserve"> set up applicable interviews. </w:t>
      </w:r>
    </w:p>
    <w:p w14:paraId="66F33936" w14:textId="0B7EF78E" w:rsidR="002F10A7" w:rsidRPr="002A3547" w:rsidRDefault="002F10A7" w:rsidP="002F10A7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>Serve as a policy advisor on new and emerging technology policy</w:t>
      </w:r>
      <w:r w:rsidR="0026668A">
        <w:t xml:space="preserve"> and </w:t>
      </w:r>
      <w:r w:rsidR="00E14385">
        <w:t>international affairs</w:t>
      </w:r>
      <w:r w:rsidR="002A3547">
        <w:t xml:space="preserve">. </w:t>
      </w:r>
    </w:p>
    <w:p w14:paraId="20EBC978" w14:textId="69CD3728" w:rsidR="002A3547" w:rsidRPr="00DB281C" w:rsidRDefault="002A3547" w:rsidP="002F10A7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 xml:space="preserve">Track legislation and make recommendation to the Governor and </w:t>
      </w:r>
      <w:r w:rsidR="0057526D">
        <w:t xml:space="preserve">his Cabinet </w:t>
      </w:r>
      <w:r>
        <w:t xml:space="preserve">on how to proceed. </w:t>
      </w:r>
    </w:p>
    <w:p w14:paraId="1C0EC42D" w14:textId="77777777" w:rsidR="00DB281C" w:rsidRPr="002F10A7" w:rsidRDefault="00DB281C" w:rsidP="00DB281C">
      <w:pPr>
        <w:pStyle w:val="ListParagraph"/>
        <w:ind w:left="-360" w:right="-540"/>
        <w:rPr>
          <w:b/>
        </w:rPr>
      </w:pPr>
    </w:p>
    <w:bookmarkEnd w:id="2"/>
    <w:p w14:paraId="70584CDD" w14:textId="302E5677" w:rsidR="002F10A7" w:rsidRDefault="002F10A7" w:rsidP="002642E3">
      <w:pPr>
        <w:ind w:left="-540" w:right="-540"/>
        <w:rPr>
          <w:b/>
        </w:rPr>
      </w:pPr>
    </w:p>
    <w:p w14:paraId="7C1006D8" w14:textId="39BC0490" w:rsidR="00563A70" w:rsidRDefault="00563A70" w:rsidP="002642E3">
      <w:pPr>
        <w:ind w:left="-540" w:right="-540"/>
        <w:rPr>
          <w:b/>
        </w:rPr>
      </w:pPr>
      <w:r>
        <w:rPr>
          <w:b/>
        </w:rPr>
        <w:t xml:space="preserve">November 2016 – </w:t>
      </w:r>
      <w:r w:rsidR="002F10A7">
        <w:rPr>
          <w:b/>
        </w:rPr>
        <w:t>February 2017</w:t>
      </w:r>
    </w:p>
    <w:p w14:paraId="0DE382EF" w14:textId="5970CB2F" w:rsidR="00563A70" w:rsidRDefault="00563A70" w:rsidP="002642E3">
      <w:pPr>
        <w:ind w:left="-540" w:right="-540"/>
        <w:rPr>
          <w:b/>
        </w:rPr>
      </w:pPr>
      <w:r>
        <w:rPr>
          <w:b/>
        </w:rPr>
        <w:t>Wyoming Governor Matt Mead</w:t>
      </w:r>
    </w:p>
    <w:p w14:paraId="572FA569" w14:textId="073F0D5D" w:rsidR="0057526D" w:rsidRPr="0057526D" w:rsidRDefault="0057526D" w:rsidP="002642E3">
      <w:pPr>
        <w:ind w:left="-540" w:right="-540"/>
        <w:rPr>
          <w:bCs/>
        </w:rPr>
      </w:pPr>
      <w:r w:rsidRPr="0057526D">
        <w:rPr>
          <w:bCs/>
        </w:rPr>
        <w:t>Cheyenne, WY</w:t>
      </w:r>
    </w:p>
    <w:p w14:paraId="2405EA11" w14:textId="77777777" w:rsidR="00155B56" w:rsidRDefault="00155B56" w:rsidP="00563A70">
      <w:pPr>
        <w:ind w:left="-540" w:right="-540"/>
        <w:rPr>
          <w:b/>
        </w:rPr>
      </w:pPr>
    </w:p>
    <w:p w14:paraId="5FEE5DC5" w14:textId="4AE3E646" w:rsidR="00563A70" w:rsidRDefault="00563A70" w:rsidP="00563A70">
      <w:pPr>
        <w:ind w:left="-540" w:right="-540"/>
        <w:rPr>
          <w:b/>
        </w:rPr>
      </w:pPr>
      <w:r>
        <w:rPr>
          <w:b/>
        </w:rPr>
        <w:t>Public Relations Advisor</w:t>
      </w:r>
    </w:p>
    <w:p w14:paraId="32E32D0F" w14:textId="77777777" w:rsidR="0057526D" w:rsidRPr="0057526D" w:rsidRDefault="00563A70" w:rsidP="00563A70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 xml:space="preserve">Advise the Governor on public relations </w:t>
      </w:r>
      <w:r w:rsidR="004B1A39">
        <w:t xml:space="preserve">matters </w:t>
      </w:r>
      <w:r>
        <w:t>such as media interviews, speeches, event participation and public visits from</w:t>
      </w:r>
    </w:p>
    <w:p w14:paraId="569033DE" w14:textId="0046B039" w:rsidR="00563A70" w:rsidRPr="00563A70" w:rsidRDefault="00563A70" w:rsidP="0057526D">
      <w:pPr>
        <w:pStyle w:val="ListParagraph"/>
        <w:ind w:left="-360" w:right="-540"/>
        <w:rPr>
          <w:b/>
        </w:rPr>
      </w:pPr>
      <w:r>
        <w:t xml:space="preserve"> constituents and foreign dignitaries.</w:t>
      </w:r>
    </w:p>
    <w:p w14:paraId="7522BBAA" w14:textId="77777777" w:rsidR="004B1A39" w:rsidRPr="00E14385" w:rsidRDefault="004B1A39" w:rsidP="00563A70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lastRenderedPageBreak/>
        <w:t>Manage</w:t>
      </w:r>
      <w:r w:rsidR="006D56E0">
        <w:t xml:space="preserve"> the G</w:t>
      </w:r>
      <w:r w:rsidR="00B34736">
        <w:t>overnor</w:t>
      </w:r>
      <w:r w:rsidR="006D56E0">
        <w:t>’</w:t>
      </w:r>
      <w:r w:rsidR="00B34736">
        <w:t xml:space="preserve">s social media </w:t>
      </w:r>
      <w:r>
        <w:t>accounts on platforms such as F</w:t>
      </w:r>
      <w:r w:rsidR="00B34736">
        <w:t xml:space="preserve">acebook and </w:t>
      </w:r>
      <w:r>
        <w:t>T</w:t>
      </w:r>
      <w:r w:rsidR="00B34736">
        <w:t>witter.</w:t>
      </w:r>
    </w:p>
    <w:p w14:paraId="795D9257" w14:textId="2D833360" w:rsidR="00E14385" w:rsidRPr="004B1A39" w:rsidRDefault="00E14385" w:rsidP="00563A70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 xml:space="preserve">Photograph the Governor at public events for use on the website, social media as well as make photos available to the media. </w:t>
      </w:r>
    </w:p>
    <w:p w14:paraId="508657CD" w14:textId="77777777" w:rsidR="00563A70" w:rsidRPr="00B34736" w:rsidRDefault="004B1A39" w:rsidP="00563A70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>Continually update and manage the Governor’s website as well as his ENDOW website.</w:t>
      </w:r>
      <w:r w:rsidR="00B34736">
        <w:t xml:space="preserve"> </w:t>
      </w:r>
    </w:p>
    <w:p w14:paraId="4CE334CE" w14:textId="77777777" w:rsidR="00B34736" w:rsidRPr="00B34736" w:rsidRDefault="00B34736" w:rsidP="00563A70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>Act as the point of contact for public rela</w:t>
      </w:r>
      <w:r w:rsidR="006D56E0">
        <w:t>tions efforts on behalf of the G</w:t>
      </w:r>
      <w:r>
        <w:t xml:space="preserve">overnor to all state agencies. </w:t>
      </w:r>
    </w:p>
    <w:p w14:paraId="217E8482" w14:textId="3B9999DE" w:rsidR="00563A70" w:rsidRPr="00DB281C" w:rsidRDefault="00B34736" w:rsidP="00DB281C">
      <w:pPr>
        <w:pStyle w:val="ListParagraph"/>
        <w:numPr>
          <w:ilvl w:val="0"/>
          <w:numId w:val="19"/>
        </w:numPr>
        <w:ind w:left="-360" w:right="-540" w:hanging="180"/>
        <w:rPr>
          <w:b/>
        </w:rPr>
      </w:pPr>
      <w:r>
        <w:t xml:space="preserve">Serve as the public relations leader for initiatives such as the Governor’s ENDOW </w:t>
      </w:r>
      <w:r w:rsidR="004B1A39">
        <w:t>initiative</w:t>
      </w:r>
      <w:r>
        <w:t>, the Great American Eclipse, Uber Elevate</w:t>
      </w:r>
      <w:r w:rsidR="004B1A39">
        <w:t xml:space="preserve">, the Wyoming Global Technology Summit </w:t>
      </w:r>
      <w:r w:rsidR="006D56E0">
        <w:t xml:space="preserve">and other </w:t>
      </w:r>
      <w:r w:rsidR="00FB54CC">
        <w:t>large-scale</w:t>
      </w:r>
      <w:r w:rsidR="006D56E0">
        <w:t xml:space="preserve"> projects on behalf of the state of Wyoming. </w:t>
      </w:r>
      <w:r>
        <w:t xml:space="preserve"> </w:t>
      </w:r>
    </w:p>
    <w:p w14:paraId="4C44021F" w14:textId="77777777" w:rsidR="00DB281C" w:rsidRDefault="00DB281C" w:rsidP="002642E3">
      <w:pPr>
        <w:ind w:left="-540" w:right="-540"/>
        <w:rPr>
          <w:b/>
        </w:rPr>
      </w:pPr>
    </w:p>
    <w:p w14:paraId="0DAE2148" w14:textId="1A245290" w:rsidR="00CE5795" w:rsidRPr="00CE5795" w:rsidRDefault="00CE5795" w:rsidP="002642E3">
      <w:pPr>
        <w:ind w:left="-540" w:right="-540"/>
        <w:rPr>
          <w:b/>
        </w:rPr>
      </w:pPr>
      <w:r w:rsidRPr="00CE5795">
        <w:rPr>
          <w:b/>
        </w:rPr>
        <w:t xml:space="preserve">January 2014 – </w:t>
      </w:r>
      <w:r w:rsidR="004B1A39">
        <w:rPr>
          <w:b/>
        </w:rPr>
        <w:t>October 2016</w:t>
      </w:r>
    </w:p>
    <w:p w14:paraId="6C3F8784" w14:textId="77777777" w:rsidR="00CE5795" w:rsidRPr="00CE5795" w:rsidRDefault="00CE5795" w:rsidP="002642E3">
      <w:pPr>
        <w:ind w:left="-540" w:right="-540"/>
        <w:rPr>
          <w:b/>
        </w:rPr>
      </w:pPr>
      <w:r w:rsidRPr="00CE5795">
        <w:rPr>
          <w:b/>
        </w:rPr>
        <w:t>Wyoming Office of Tourism</w:t>
      </w:r>
    </w:p>
    <w:p w14:paraId="71629569" w14:textId="5B7959A4" w:rsidR="00CE5795" w:rsidRPr="00CE5795" w:rsidRDefault="00CE5795" w:rsidP="002642E3">
      <w:pPr>
        <w:ind w:left="-540" w:right="-540"/>
      </w:pPr>
      <w:r w:rsidRPr="00CE5795">
        <w:t xml:space="preserve">Cheyenne, WY </w:t>
      </w:r>
    </w:p>
    <w:p w14:paraId="305C225B" w14:textId="77777777" w:rsidR="00CE5795" w:rsidRPr="00CE5795" w:rsidRDefault="00CE5795" w:rsidP="002642E3">
      <w:pPr>
        <w:ind w:left="-540" w:right="-540"/>
      </w:pPr>
    </w:p>
    <w:p w14:paraId="599EC91C" w14:textId="77777777" w:rsidR="00CE5795" w:rsidRPr="00CE5795" w:rsidRDefault="00CE5795" w:rsidP="00CE5795">
      <w:pPr>
        <w:ind w:left="-540" w:right="-540"/>
        <w:rPr>
          <w:b/>
        </w:rPr>
      </w:pPr>
      <w:r w:rsidRPr="00CE5795">
        <w:rPr>
          <w:b/>
        </w:rPr>
        <w:t>Media and Public Relations Manager</w:t>
      </w:r>
    </w:p>
    <w:p w14:paraId="3B961F06" w14:textId="77777777" w:rsidR="00CE5795" w:rsidRPr="00CE5795" w:rsidRDefault="00CE5795" w:rsidP="00CE5795">
      <w:pPr>
        <w:pStyle w:val="ListParagraph"/>
        <w:numPr>
          <w:ilvl w:val="0"/>
          <w:numId w:val="17"/>
        </w:numPr>
        <w:ind w:left="-360" w:right="-540" w:hanging="180"/>
        <w:rPr>
          <w:b/>
        </w:rPr>
      </w:pPr>
      <w:r w:rsidRPr="00CE5795">
        <w:rPr>
          <w:shd w:val="clear" w:color="auto" w:fill="FFFFFF"/>
        </w:rPr>
        <w:t xml:space="preserve">Coordinate and publish external communications, including press releases and statements to the media and other public outlets. </w:t>
      </w:r>
    </w:p>
    <w:p w14:paraId="0930F995" w14:textId="106B0B4B" w:rsidR="00CE5795" w:rsidRPr="00CE5795" w:rsidRDefault="00CE5795" w:rsidP="00CE5795">
      <w:pPr>
        <w:pStyle w:val="ListParagraph"/>
        <w:numPr>
          <w:ilvl w:val="0"/>
          <w:numId w:val="17"/>
        </w:numPr>
        <w:ind w:left="-360" w:right="-540" w:hanging="180"/>
        <w:rPr>
          <w:b/>
        </w:rPr>
      </w:pPr>
      <w:r w:rsidRPr="00CE5795">
        <w:rPr>
          <w:shd w:val="clear" w:color="auto" w:fill="FFFFFF"/>
        </w:rPr>
        <w:t xml:space="preserve">Coordinate and publish internal communications for </w:t>
      </w:r>
      <w:r w:rsidR="00D03E28">
        <w:rPr>
          <w:shd w:val="clear" w:color="auto" w:fill="FFFFFF"/>
        </w:rPr>
        <w:t xml:space="preserve">the Wyoming Office of Tourism </w:t>
      </w:r>
      <w:r w:rsidRPr="00CE5795">
        <w:rPr>
          <w:shd w:val="clear" w:color="auto" w:fill="FFFFFF"/>
        </w:rPr>
        <w:t>staff, board or directors, industry stakeholders and the Wyoming Governor’s office.</w:t>
      </w:r>
    </w:p>
    <w:p w14:paraId="36E378C9" w14:textId="32A8B40E" w:rsidR="00CE5795" w:rsidRPr="00CE5795" w:rsidRDefault="00CE5795" w:rsidP="00CE5795">
      <w:pPr>
        <w:pStyle w:val="ListParagraph"/>
        <w:numPr>
          <w:ilvl w:val="0"/>
          <w:numId w:val="17"/>
        </w:numPr>
        <w:ind w:left="-360" w:right="-540" w:hanging="180"/>
        <w:rPr>
          <w:b/>
        </w:rPr>
      </w:pPr>
      <w:r w:rsidRPr="00CE5795">
        <w:rPr>
          <w:shd w:val="clear" w:color="auto" w:fill="FFFFFF"/>
        </w:rPr>
        <w:t xml:space="preserve">Serve as the official spokesman for the Wyoming Office of Tourism for print, </w:t>
      </w:r>
      <w:proofErr w:type="gramStart"/>
      <w:r w:rsidRPr="00CE5795">
        <w:rPr>
          <w:shd w:val="clear" w:color="auto" w:fill="FFFFFF"/>
        </w:rPr>
        <w:t>radio</w:t>
      </w:r>
      <w:proofErr w:type="gramEnd"/>
      <w:r w:rsidRPr="00CE5795">
        <w:rPr>
          <w:shd w:val="clear" w:color="auto" w:fill="FFFFFF"/>
        </w:rPr>
        <w:t xml:space="preserve"> and television inquiries, both written and verbal. </w:t>
      </w:r>
    </w:p>
    <w:p w14:paraId="4F9D7E93" w14:textId="0D1040C0" w:rsidR="00CE5795" w:rsidRPr="00CE5795" w:rsidRDefault="00CE5795" w:rsidP="00CE5795">
      <w:pPr>
        <w:pStyle w:val="ListParagraph"/>
        <w:numPr>
          <w:ilvl w:val="0"/>
          <w:numId w:val="17"/>
        </w:numPr>
        <w:ind w:left="-360" w:right="-540" w:hanging="180"/>
        <w:rPr>
          <w:b/>
        </w:rPr>
      </w:pPr>
      <w:r w:rsidRPr="00CE5795">
        <w:rPr>
          <w:shd w:val="clear" w:color="auto" w:fill="FFFFFF"/>
        </w:rPr>
        <w:t>Manage and oversee a robust public relations program with an annual operating budget of $300,000 and the management of a national public relations firm.</w:t>
      </w:r>
    </w:p>
    <w:p w14:paraId="7184C849" w14:textId="48744D44" w:rsidR="00CE5795" w:rsidRPr="00CE5795" w:rsidRDefault="00CE5795" w:rsidP="00CE5795">
      <w:pPr>
        <w:pStyle w:val="ListParagraph"/>
        <w:numPr>
          <w:ilvl w:val="0"/>
          <w:numId w:val="17"/>
        </w:numPr>
        <w:ind w:left="-360" w:right="-540" w:hanging="180"/>
        <w:rPr>
          <w:b/>
        </w:rPr>
      </w:pPr>
      <w:r w:rsidRPr="00CE5795">
        <w:rPr>
          <w:shd w:val="clear" w:color="auto" w:fill="FFFFFF"/>
        </w:rPr>
        <w:t xml:space="preserve">Provide support to social media and marketing teams with narrative and messaging of </w:t>
      </w:r>
      <w:r w:rsidR="00D03E28">
        <w:rPr>
          <w:shd w:val="clear" w:color="auto" w:fill="FFFFFF"/>
        </w:rPr>
        <w:t>the Wyoming Office of Tourism</w:t>
      </w:r>
      <w:r w:rsidRPr="00CE5795">
        <w:rPr>
          <w:shd w:val="clear" w:color="auto" w:fill="FFFFFF"/>
        </w:rPr>
        <w:t xml:space="preserve"> </w:t>
      </w:r>
      <w:proofErr w:type="gramStart"/>
      <w:r w:rsidRPr="00CE5795">
        <w:rPr>
          <w:shd w:val="clear" w:color="auto" w:fill="FFFFFF"/>
        </w:rPr>
        <w:t>in order to</w:t>
      </w:r>
      <w:proofErr w:type="gramEnd"/>
      <w:r w:rsidRPr="00CE5795">
        <w:rPr>
          <w:shd w:val="clear" w:color="auto" w:fill="FFFFFF"/>
        </w:rPr>
        <w:t xml:space="preserve"> coordinate synergies between all public communications.</w:t>
      </w:r>
    </w:p>
    <w:p w14:paraId="0E047E6D" w14:textId="77777777" w:rsidR="00CE5795" w:rsidRPr="00CE5795" w:rsidRDefault="00CE5795" w:rsidP="002642E3">
      <w:pPr>
        <w:ind w:left="-540" w:right="-540"/>
        <w:rPr>
          <w:b/>
        </w:rPr>
      </w:pPr>
    </w:p>
    <w:p w14:paraId="62606423" w14:textId="77777777" w:rsidR="00FA78AC" w:rsidRDefault="00FA78AC" w:rsidP="002642E3">
      <w:pPr>
        <w:ind w:left="-540" w:right="-540"/>
        <w:rPr>
          <w:b/>
        </w:rPr>
      </w:pPr>
    </w:p>
    <w:p w14:paraId="26C6D2BB" w14:textId="77777777" w:rsidR="002642E3" w:rsidRPr="00CE5795" w:rsidRDefault="00B26FFB" w:rsidP="002642E3">
      <w:pPr>
        <w:ind w:left="-540" w:right="-540"/>
        <w:rPr>
          <w:b/>
        </w:rPr>
      </w:pPr>
      <w:r>
        <w:rPr>
          <w:b/>
        </w:rPr>
        <w:t>June 2010 – January 2014</w:t>
      </w:r>
    </w:p>
    <w:p w14:paraId="348F0F2D" w14:textId="77777777" w:rsidR="002642E3" w:rsidRPr="00CE5795" w:rsidRDefault="002642E3" w:rsidP="00AA17E1">
      <w:pPr>
        <w:tabs>
          <w:tab w:val="left" w:pos="0"/>
        </w:tabs>
        <w:ind w:left="-540" w:right="-540"/>
        <w:jc w:val="both"/>
        <w:rPr>
          <w:b/>
        </w:rPr>
      </w:pPr>
      <w:r w:rsidRPr="00CE5795">
        <w:rPr>
          <w:b/>
        </w:rPr>
        <w:t>U.S. Senator John Barrasso</w:t>
      </w:r>
    </w:p>
    <w:p w14:paraId="6928B026" w14:textId="275DFB2B" w:rsidR="002642E3" w:rsidRPr="00CE5795" w:rsidRDefault="002642E3" w:rsidP="00AA17E1">
      <w:pPr>
        <w:tabs>
          <w:tab w:val="left" w:pos="0"/>
        </w:tabs>
        <w:ind w:left="-540" w:right="-540"/>
        <w:jc w:val="both"/>
      </w:pPr>
      <w:r w:rsidRPr="00CE5795">
        <w:t xml:space="preserve">Washington, </w:t>
      </w:r>
      <w:r w:rsidR="0057526D">
        <w:t>DC</w:t>
      </w:r>
    </w:p>
    <w:p w14:paraId="1DBF2B19" w14:textId="77777777" w:rsidR="00AA17E1" w:rsidRPr="00CE5795" w:rsidRDefault="00AA17E1" w:rsidP="00AA17E1">
      <w:pPr>
        <w:tabs>
          <w:tab w:val="left" w:pos="0"/>
        </w:tabs>
        <w:ind w:left="-540" w:right="-540"/>
        <w:jc w:val="both"/>
      </w:pPr>
    </w:p>
    <w:p w14:paraId="49E5154E" w14:textId="77777777" w:rsidR="002642E3" w:rsidRPr="00CE5795" w:rsidRDefault="002642E3" w:rsidP="00AA17E1">
      <w:pPr>
        <w:ind w:left="-540" w:right="-540"/>
        <w:rPr>
          <w:b/>
        </w:rPr>
      </w:pPr>
      <w:r w:rsidRPr="00CE5795">
        <w:rPr>
          <w:b/>
        </w:rPr>
        <w:t>Press Assistant</w:t>
      </w:r>
    </w:p>
    <w:p w14:paraId="746F2627" w14:textId="6A227076" w:rsidR="00BD326C" w:rsidRPr="00CE5795" w:rsidRDefault="009719F6" w:rsidP="009719F6">
      <w:pPr>
        <w:pStyle w:val="ListParagraph"/>
        <w:numPr>
          <w:ilvl w:val="0"/>
          <w:numId w:val="12"/>
        </w:numPr>
        <w:ind w:left="-360" w:right="-540" w:hanging="180"/>
      </w:pPr>
      <w:r w:rsidRPr="00CE5795">
        <w:t>Manage all of Sen</w:t>
      </w:r>
      <w:r w:rsidR="00D271BD">
        <w:t>ator</w:t>
      </w:r>
      <w:r w:rsidRPr="00CE5795">
        <w:t xml:space="preserve"> Barrasso’s social media accounts.</w:t>
      </w:r>
    </w:p>
    <w:p w14:paraId="671797AF" w14:textId="35624A43" w:rsidR="001A01AC" w:rsidRPr="00CE5795" w:rsidRDefault="0026668A" w:rsidP="001A01AC">
      <w:pPr>
        <w:pStyle w:val="ListParagraph"/>
        <w:numPr>
          <w:ilvl w:val="0"/>
          <w:numId w:val="12"/>
        </w:numPr>
        <w:ind w:left="-360" w:right="-540" w:hanging="180"/>
      </w:pPr>
      <w:r>
        <w:t>Assist with the w</w:t>
      </w:r>
      <w:r w:rsidR="001A01AC" w:rsidRPr="00CE5795">
        <w:t xml:space="preserve">riting, editing, and publishing of press releases and statements for members of the </w:t>
      </w:r>
      <w:r>
        <w:t>media</w:t>
      </w:r>
      <w:r w:rsidR="001A01AC" w:rsidRPr="00CE5795">
        <w:t>.</w:t>
      </w:r>
    </w:p>
    <w:p w14:paraId="0F22F59C" w14:textId="77777777" w:rsidR="00873101" w:rsidRPr="00CE5795" w:rsidRDefault="001A01AC" w:rsidP="00873101">
      <w:pPr>
        <w:pStyle w:val="ListParagraph"/>
        <w:numPr>
          <w:ilvl w:val="0"/>
          <w:numId w:val="12"/>
        </w:numPr>
        <w:ind w:left="-360" w:right="-540" w:hanging="180"/>
      </w:pPr>
      <w:r w:rsidRPr="00CE5795">
        <w:t>W</w:t>
      </w:r>
      <w:r w:rsidR="00873101" w:rsidRPr="00CE5795">
        <w:t>rite and post daily to social media sites including Facebook, Twitter, and YouTube for the Senator.</w:t>
      </w:r>
    </w:p>
    <w:p w14:paraId="4B351DC4" w14:textId="77777777" w:rsidR="00C61643" w:rsidRPr="00CE5795" w:rsidRDefault="00C61643" w:rsidP="002642E3">
      <w:pPr>
        <w:pStyle w:val="ListParagraph"/>
        <w:numPr>
          <w:ilvl w:val="0"/>
          <w:numId w:val="12"/>
        </w:numPr>
        <w:ind w:left="-360" w:right="-540" w:hanging="180"/>
      </w:pPr>
      <w:r w:rsidRPr="00CE5795">
        <w:t>Con</w:t>
      </w:r>
      <w:r w:rsidR="009719F6" w:rsidRPr="00CE5795">
        <w:t>stantly</w:t>
      </w:r>
      <w:r w:rsidRPr="00CE5795">
        <w:t xml:space="preserve"> update</w:t>
      </w:r>
      <w:r w:rsidR="00F71D39" w:rsidRPr="00CE5795">
        <w:t xml:space="preserve"> the Senators official website with press releases, photos, videos, and other </w:t>
      </w:r>
      <w:r w:rsidR="008470C5" w:rsidRPr="00CE5795">
        <w:t xml:space="preserve">relevant </w:t>
      </w:r>
      <w:r w:rsidR="00F71D39" w:rsidRPr="00CE5795">
        <w:t>public information</w:t>
      </w:r>
      <w:r w:rsidR="009719F6" w:rsidRPr="00CE5795">
        <w:t>.</w:t>
      </w:r>
    </w:p>
    <w:p w14:paraId="4FC3B59A" w14:textId="6766337D" w:rsidR="00873101" w:rsidRPr="00CE5795" w:rsidRDefault="00873101" w:rsidP="00873101">
      <w:pPr>
        <w:pStyle w:val="ListParagraph"/>
        <w:numPr>
          <w:ilvl w:val="0"/>
          <w:numId w:val="12"/>
        </w:numPr>
        <w:ind w:left="-360" w:right="-540" w:hanging="180"/>
      </w:pPr>
      <w:r w:rsidRPr="00CE5795">
        <w:t>Author bi-monthly e-newsletter</w:t>
      </w:r>
      <w:r w:rsidR="0057526D">
        <w:t>.</w:t>
      </w:r>
      <w:r w:rsidRPr="00CE5795">
        <w:t xml:space="preserve"> </w:t>
      </w:r>
    </w:p>
    <w:p w14:paraId="221AC723" w14:textId="77777777" w:rsidR="008470C5" w:rsidRPr="00CE5795" w:rsidRDefault="008470C5" w:rsidP="00BE22A4">
      <w:pPr>
        <w:pStyle w:val="ListParagraph"/>
        <w:numPr>
          <w:ilvl w:val="0"/>
          <w:numId w:val="12"/>
        </w:numPr>
        <w:ind w:left="-360" w:right="-540" w:hanging="180"/>
      </w:pPr>
      <w:r w:rsidRPr="00CE5795">
        <w:t xml:space="preserve">Prepare and accompany the Senator to television, </w:t>
      </w:r>
      <w:proofErr w:type="gramStart"/>
      <w:r w:rsidRPr="00CE5795">
        <w:t>radio</w:t>
      </w:r>
      <w:proofErr w:type="gramEnd"/>
      <w:r w:rsidRPr="00CE5795">
        <w:t xml:space="preserve"> and newspaper interviews.</w:t>
      </w:r>
    </w:p>
    <w:p w14:paraId="78565CA8" w14:textId="77777777" w:rsidR="00C61643" w:rsidRPr="00CE5795" w:rsidRDefault="00C61643" w:rsidP="002642E3">
      <w:pPr>
        <w:pStyle w:val="ListParagraph"/>
        <w:numPr>
          <w:ilvl w:val="0"/>
          <w:numId w:val="12"/>
        </w:numPr>
        <w:ind w:left="-360" w:right="-540" w:hanging="180"/>
      </w:pPr>
      <w:r w:rsidRPr="00CE5795">
        <w:t xml:space="preserve">Establish and maintain working relationships with members of the media. </w:t>
      </w:r>
    </w:p>
    <w:p w14:paraId="242D9C28" w14:textId="77777777" w:rsidR="00D331BD" w:rsidRDefault="00D331BD" w:rsidP="00AA17E1">
      <w:pPr>
        <w:ind w:left="-540" w:right="-540"/>
        <w:rPr>
          <w:b/>
          <w:sz w:val="22"/>
          <w:szCs w:val="22"/>
        </w:rPr>
      </w:pPr>
    </w:p>
    <w:p w14:paraId="04CC7F94" w14:textId="77777777" w:rsidR="00AA17E1" w:rsidRPr="00563A70" w:rsidRDefault="00AA17E1" w:rsidP="00AA17E1">
      <w:pPr>
        <w:tabs>
          <w:tab w:val="left" w:pos="0"/>
        </w:tabs>
        <w:ind w:left="-180" w:right="-540"/>
        <w:jc w:val="center"/>
        <w:rPr>
          <w:b/>
          <w:sz w:val="22"/>
          <w:szCs w:val="22"/>
        </w:rPr>
      </w:pPr>
      <w:r w:rsidRPr="00563A70">
        <w:rPr>
          <w:b/>
          <w:sz w:val="22"/>
          <w:szCs w:val="22"/>
        </w:rPr>
        <w:t>INTERNSHIP</w:t>
      </w:r>
    </w:p>
    <w:p w14:paraId="34470A76" w14:textId="77777777" w:rsidR="00AA17E1" w:rsidRPr="00CE5795" w:rsidRDefault="00AA17E1" w:rsidP="00AA17E1">
      <w:pPr>
        <w:ind w:left="-540" w:right="-540"/>
        <w:rPr>
          <w:b/>
        </w:rPr>
      </w:pPr>
      <w:r w:rsidRPr="00CE5795">
        <w:rPr>
          <w:b/>
        </w:rPr>
        <w:t>May 2008 – August 2008</w:t>
      </w:r>
    </w:p>
    <w:p w14:paraId="24692577" w14:textId="77777777" w:rsidR="00AA17E1" w:rsidRPr="00CE5795" w:rsidRDefault="00AA17E1" w:rsidP="00AA17E1">
      <w:pPr>
        <w:ind w:left="-540" w:right="-540"/>
        <w:rPr>
          <w:b/>
        </w:rPr>
      </w:pPr>
      <w:r w:rsidRPr="00CE5795">
        <w:rPr>
          <w:b/>
        </w:rPr>
        <w:t xml:space="preserve">U.S. Senator John Barrasso </w:t>
      </w:r>
    </w:p>
    <w:p w14:paraId="70CEFC7A" w14:textId="77777777" w:rsidR="00AA17E1" w:rsidRPr="00CE5795" w:rsidRDefault="00AA17E1" w:rsidP="00AA17E1">
      <w:pPr>
        <w:ind w:left="-540" w:right="-540"/>
        <w:rPr>
          <w:b/>
        </w:rPr>
      </w:pPr>
      <w:r w:rsidRPr="00CE5795">
        <w:rPr>
          <w:b/>
        </w:rPr>
        <w:t>Press Intern</w:t>
      </w:r>
    </w:p>
    <w:p w14:paraId="4FB8C1A4" w14:textId="56D223BE" w:rsidR="00AA17E1" w:rsidRPr="00CE5795" w:rsidRDefault="00AA17E1" w:rsidP="00AA17E1">
      <w:pPr>
        <w:pStyle w:val="ListParagraph"/>
        <w:numPr>
          <w:ilvl w:val="0"/>
          <w:numId w:val="12"/>
        </w:numPr>
        <w:ind w:left="-360" w:right="-540" w:hanging="180"/>
      </w:pPr>
      <w:r w:rsidRPr="00CE5795">
        <w:t>Assist the press team with all new media and digital media projects</w:t>
      </w:r>
      <w:r w:rsidR="008470C5" w:rsidRPr="00CE5795">
        <w:t xml:space="preserve"> as well as</w:t>
      </w:r>
      <w:r w:rsidR="00CE5795">
        <w:t xml:space="preserve"> </w:t>
      </w:r>
      <w:r w:rsidR="008470C5" w:rsidRPr="00CE5795">
        <w:t>press releases and press lists</w:t>
      </w:r>
      <w:r w:rsidR="0057526D">
        <w:t>.</w:t>
      </w:r>
    </w:p>
    <w:p w14:paraId="7DE98B03" w14:textId="77777777" w:rsidR="00AA17E1" w:rsidRPr="0089743B" w:rsidRDefault="00AA17E1" w:rsidP="000E51E7">
      <w:pPr>
        <w:tabs>
          <w:tab w:val="left" w:pos="0"/>
        </w:tabs>
        <w:ind w:left="-180" w:right="-540"/>
        <w:jc w:val="both"/>
        <w:rPr>
          <w:b/>
          <w:sz w:val="22"/>
          <w:szCs w:val="22"/>
        </w:rPr>
      </w:pPr>
    </w:p>
    <w:p w14:paraId="0386FB83" w14:textId="77777777" w:rsidR="00CE5795" w:rsidRPr="00563A70" w:rsidRDefault="00CE5795" w:rsidP="00725858">
      <w:pPr>
        <w:ind w:left="-540" w:right="-540"/>
        <w:jc w:val="center"/>
        <w:rPr>
          <w:b/>
          <w:bCs/>
          <w:sz w:val="22"/>
          <w:szCs w:val="22"/>
        </w:rPr>
      </w:pPr>
      <w:r w:rsidRPr="00563A70">
        <w:rPr>
          <w:b/>
          <w:bCs/>
          <w:sz w:val="22"/>
          <w:szCs w:val="22"/>
        </w:rPr>
        <w:t>LEADERSHIP EXPERIENCE</w:t>
      </w:r>
    </w:p>
    <w:p w14:paraId="6C6B8929" w14:textId="77777777" w:rsidR="00CE5795" w:rsidRPr="00B26FFB" w:rsidRDefault="00CE5795" w:rsidP="00CE5795">
      <w:pPr>
        <w:ind w:left="-540" w:right="-540"/>
        <w:rPr>
          <w:b/>
          <w:bCs/>
        </w:rPr>
      </w:pPr>
      <w:r w:rsidRPr="00B26FFB">
        <w:rPr>
          <w:b/>
          <w:bCs/>
        </w:rPr>
        <w:t>Leadership Cheyenne</w:t>
      </w:r>
    </w:p>
    <w:p w14:paraId="7479C90D" w14:textId="78CF5D15" w:rsidR="00CE5795" w:rsidRPr="00B26FFB" w:rsidRDefault="00CE5795" w:rsidP="00CE5795">
      <w:pPr>
        <w:ind w:left="-540" w:right="-540"/>
        <w:rPr>
          <w:bCs/>
        </w:rPr>
      </w:pPr>
      <w:r>
        <w:rPr>
          <w:b/>
          <w:bCs/>
          <w:sz w:val="28"/>
          <w:szCs w:val="28"/>
        </w:rPr>
        <w:tab/>
      </w:r>
      <w:r w:rsidRPr="00B26FFB">
        <w:rPr>
          <w:bCs/>
        </w:rPr>
        <w:t>Community Leadership Program – Chosen as class speaker</w:t>
      </w:r>
      <w:r w:rsidR="0057526D">
        <w:rPr>
          <w:bCs/>
        </w:rPr>
        <w:t>.</w:t>
      </w:r>
    </w:p>
    <w:p w14:paraId="7F22EBEF" w14:textId="77777777" w:rsidR="00CE5795" w:rsidRPr="00CE5795" w:rsidRDefault="00CE5795" w:rsidP="00CE5795">
      <w:pPr>
        <w:ind w:left="-540" w:right="-540"/>
        <w:rPr>
          <w:bCs/>
          <w:sz w:val="28"/>
          <w:szCs w:val="28"/>
        </w:rPr>
      </w:pPr>
    </w:p>
    <w:p w14:paraId="79C22589" w14:textId="77777777" w:rsidR="00C21343" w:rsidRPr="00563A70" w:rsidRDefault="00C21343" w:rsidP="00725858">
      <w:pPr>
        <w:ind w:left="-540" w:right="-540"/>
        <w:jc w:val="center"/>
        <w:rPr>
          <w:b/>
          <w:bCs/>
          <w:sz w:val="22"/>
          <w:szCs w:val="22"/>
        </w:rPr>
      </w:pPr>
      <w:bookmarkStart w:id="4" w:name="_Hlk522266904"/>
      <w:r w:rsidRPr="00563A70">
        <w:rPr>
          <w:b/>
          <w:bCs/>
          <w:sz w:val="22"/>
          <w:szCs w:val="22"/>
        </w:rPr>
        <w:t>E</w:t>
      </w:r>
      <w:r w:rsidR="0012426E" w:rsidRPr="00563A70">
        <w:rPr>
          <w:b/>
          <w:bCs/>
          <w:sz w:val="22"/>
          <w:szCs w:val="22"/>
        </w:rPr>
        <w:t>DUCATION</w:t>
      </w:r>
    </w:p>
    <w:bookmarkEnd w:id="4"/>
    <w:p w14:paraId="767B649F" w14:textId="77777777" w:rsidR="00D261DF" w:rsidRPr="00B26FFB" w:rsidRDefault="0080232D" w:rsidP="00725858">
      <w:pPr>
        <w:ind w:left="-540" w:right="-540"/>
        <w:rPr>
          <w:b/>
        </w:rPr>
      </w:pPr>
      <w:r w:rsidRPr="00B26FFB">
        <w:rPr>
          <w:b/>
        </w:rPr>
        <w:t>University of Wyoming</w:t>
      </w:r>
    </w:p>
    <w:p w14:paraId="76D0111C" w14:textId="483EB101" w:rsidR="0080232D" w:rsidRDefault="00D65E10" w:rsidP="00725858">
      <w:pPr>
        <w:ind w:left="-540" w:right="-540"/>
      </w:pPr>
      <w:r w:rsidRPr="00B26FFB">
        <w:tab/>
      </w:r>
      <w:r w:rsidR="00502AEF" w:rsidRPr="00B26FFB">
        <w:t>Bachelor</w:t>
      </w:r>
      <w:r w:rsidR="0007605F" w:rsidRPr="00B26FFB">
        <w:t xml:space="preserve"> of Science</w:t>
      </w:r>
      <w:r w:rsidR="00CE5795" w:rsidRPr="00B26FFB">
        <w:t xml:space="preserve"> </w:t>
      </w:r>
      <w:r w:rsidR="00091E30" w:rsidRPr="00B26FFB">
        <w:rPr>
          <w:b/>
        </w:rPr>
        <w:t>(</w:t>
      </w:r>
      <w:r w:rsidRPr="00B26FFB">
        <w:t>Political Science</w:t>
      </w:r>
      <w:r w:rsidR="00580A1E" w:rsidRPr="00B26FFB">
        <w:t>)</w:t>
      </w:r>
      <w:r w:rsidR="007A71FE" w:rsidRPr="00B26FFB">
        <w:t>–</w:t>
      </w:r>
      <w:r w:rsidR="00DD213B" w:rsidRPr="00B26FFB">
        <w:t>May</w:t>
      </w:r>
      <w:r w:rsidR="00A552A6" w:rsidRPr="00B26FFB">
        <w:t xml:space="preserve"> 2009</w:t>
      </w:r>
    </w:p>
    <w:p w14:paraId="28193FB8" w14:textId="6BAE2CD7" w:rsidR="00DC0762" w:rsidRDefault="00DC0762" w:rsidP="00725858">
      <w:pPr>
        <w:ind w:left="-540" w:right="-540"/>
      </w:pPr>
    </w:p>
    <w:p w14:paraId="13FB1A63" w14:textId="77777777" w:rsidR="00DC0762" w:rsidRPr="00B26FFB" w:rsidRDefault="00DC0762" w:rsidP="00DC765B">
      <w:pPr>
        <w:ind w:left="-540" w:right="-540"/>
      </w:pPr>
    </w:p>
    <w:sectPr w:rsidR="00DC0762" w:rsidRPr="00B26FFB" w:rsidSect="00FA78AC">
      <w:headerReference w:type="default" r:id="rId10"/>
      <w:footerReference w:type="default" r:id="rId11"/>
      <w:pgSz w:w="12240" w:h="15840"/>
      <w:pgMar w:top="1296" w:right="1440" w:bottom="1296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1B590" w14:textId="77777777" w:rsidR="00991C65" w:rsidRDefault="00991C65">
      <w:r>
        <w:separator/>
      </w:r>
    </w:p>
  </w:endnote>
  <w:endnote w:type="continuationSeparator" w:id="0">
    <w:p w14:paraId="7780343B" w14:textId="77777777" w:rsidR="00991C65" w:rsidRDefault="0099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77C2E" w14:textId="237CC8F3" w:rsidR="007223A1" w:rsidRPr="00FA78AC" w:rsidRDefault="00FA78AC" w:rsidP="00FA78AC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26668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DF443" w14:textId="77777777" w:rsidR="00991C65" w:rsidRDefault="00991C65">
      <w:r>
        <w:separator/>
      </w:r>
    </w:p>
  </w:footnote>
  <w:footnote w:type="continuationSeparator" w:id="0">
    <w:p w14:paraId="0FDDAF58" w14:textId="77777777" w:rsidR="00991C65" w:rsidRDefault="0099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A1B8B" w14:textId="77777777" w:rsidR="007223A1" w:rsidRDefault="007223A1">
    <w:pPr>
      <w:tabs>
        <w:tab w:val="center" w:pos="4320"/>
        <w:tab w:val="right" w:pos="8640"/>
      </w:tabs>
      <w:jc w:val="right"/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05859EC"/>
    <w:lvl w:ilvl="0">
      <w:numFmt w:val="bullet"/>
      <w:lvlText w:val="*"/>
      <w:lvlJc w:val="left"/>
    </w:lvl>
  </w:abstractNum>
  <w:abstractNum w:abstractNumId="1" w15:restartNumberingAfterBreak="0">
    <w:nsid w:val="031F64F0"/>
    <w:multiLevelType w:val="hybridMultilevel"/>
    <w:tmpl w:val="32F06D4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56276B2"/>
    <w:multiLevelType w:val="hybridMultilevel"/>
    <w:tmpl w:val="93B2BAC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8007024"/>
    <w:multiLevelType w:val="hybridMultilevel"/>
    <w:tmpl w:val="330A55E0"/>
    <w:lvl w:ilvl="0" w:tplc="F822FB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AE5D12"/>
    <w:multiLevelType w:val="hybridMultilevel"/>
    <w:tmpl w:val="61C67AB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1A6B38D8"/>
    <w:multiLevelType w:val="hybridMultilevel"/>
    <w:tmpl w:val="F1DE598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1DCD7B0B"/>
    <w:multiLevelType w:val="hybridMultilevel"/>
    <w:tmpl w:val="3E5EF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77CF9"/>
    <w:multiLevelType w:val="hybridMultilevel"/>
    <w:tmpl w:val="78D4E44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D0F435F"/>
    <w:multiLevelType w:val="hybridMultilevel"/>
    <w:tmpl w:val="89365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9197D"/>
    <w:multiLevelType w:val="hybridMultilevel"/>
    <w:tmpl w:val="1528FD8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9897CB1"/>
    <w:multiLevelType w:val="hybridMultilevel"/>
    <w:tmpl w:val="ABC2E7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B67EB"/>
    <w:multiLevelType w:val="hybridMultilevel"/>
    <w:tmpl w:val="E45C35E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9B3116"/>
    <w:multiLevelType w:val="hybridMultilevel"/>
    <w:tmpl w:val="2138DC5E"/>
    <w:lvl w:ilvl="0" w:tplc="8B62D8B0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6561DCE"/>
    <w:multiLevelType w:val="hybridMultilevel"/>
    <w:tmpl w:val="4314E22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7844634"/>
    <w:multiLevelType w:val="hybridMultilevel"/>
    <w:tmpl w:val="13ECB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1B1C"/>
    <w:multiLevelType w:val="hybridMultilevel"/>
    <w:tmpl w:val="50FC393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5DD86568"/>
    <w:multiLevelType w:val="hybridMultilevel"/>
    <w:tmpl w:val="4992C172"/>
    <w:lvl w:ilvl="0" w:tplc="04090001">
      <w:start w:val="1"/>
      <w:numFmt w:val="bullet"/>
      <w:lvlText w:val=""/>
      <w:lvlJc w:val="left"/>
      <w:pPr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17" w15:restartNumberingAfterBreak="0">
    <w:nsid w:val="66D426E4"/>
    <w:multiLevelType w:val="hybridMultilevel"/>
    <w:tmpl w:val="7DA2497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73BF2B22"/>
    <w:multiLevelType w:val="hybridMultilevel"/>
    <w:tmpl w:val="EA5A468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78CE56FB"/>
    <w:multiLevelType w:val="hybridMultilevel"/>
    <w:tmpl w:val="41B4092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9"/>
  </w:num>
  <w:num w:numId="7">
    <w:abstractNumId w:val="19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12"/>
  </w:num>
  <w:num w:numId="13">
    <w:abstractNumId w:val="18"/>
  </w:num>
  <w:num w:numId="14">
    <w:abstractNumId w:val="2"/>
  </w:num>
  <w:num w:numId="15">
    <w:abstractNumId w:val="7"/>
  </w:num>
  <w:num w:numId="16">
    <w:abstractNumId w:val="15"/>
  </w:num>
  <w:num w:numId="17">
    <w:abstractNumId w:val="16"/>
  </w:num>
  <w:num w:numId="18">
    <w:abstractNumId w:val="17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Set" w:val="Ā"/>
    <w:docVar w:name="StylePos" w:val="ĀĀ"/>
    <w:docVar w:name="StyleSet" w:val="ĀĀĀ"/>
  </w:docVars>
  <w:rsids>
    <w:rsidRoot w:val="00244EF0"/>
    <w:rsid w:val="00001286"/>
    <w:rsid w:val="00007D49"/>
    <w:rsid w:val="000200F9"/>
    <w:rsid w:val="0003466A"/>
    <w:rsid w:val="00047A45"/>
    <w:rsid w:val="00064DBB"/>
    <w:rsid w:val="00075B9A"/>
    <w:rsid w:val="0007605F"/>
    <w:rsid w:val="00081136"/>
    <w:rsid w:val="00082A99"/>
    <w:rsid w:val="00091E30"/>
    <w:rsid w:val="000A2A4F"/>
    <w:rsid w:val="000D2872"/>
    <w:rsid w:val="000E51E7"/>
    <w:rsid w:val="001136B3"/>
    <w:rsid w:val="0012426E"/>
    <w:rsid w:val="00155B56"/>
    <w:rsid w:val="00160187"/>
    <w:rsid w:val="0018710A"/>
    <w:rsid w:val="001907AB"/>
    <w:rsid w:val="00192D59"/>
    <w:rsid w:val="001A01AC"/>
    <w:rsid w:val="001A69AB"/>
    <w:rsid w:val="001B2177"/>
    <w:rsid w:val="001B3F83"/>
    <w:rsid w:val="001C003E"/>
    <w:rsid w:val="001C3385"/>
    <w:rsid w:val="001C5BDA"/>
    <w:rsid w:val="001D056C"/>
    <w:rsid w:val="001D2E82"/>
    <w:rsid w:val="001F0601"/>
    <w:rsid w:val="001F5D75"/>
    <w:rsid w:val="00207CF3"/>
    <w:rsid w:val="0023214C"/>
    <w:rsid w:val="00244EF0"/>
    <w:rsid w:val="002642E3"/>
    <w:rsid w:val="002660AE"/>
    <w:rsid w:val="0026668A"/>
    <w:rsid w:val="00293F63"/>
    <w:rsid w:val="002A1A30"/>
    <w:rsid w:val="002A3547"/>
    <w:rsid w:val="002F0325"/>
    <w:rsid w:val="002F10A7"/>
    <w:rsid w:val="002F20EC"/>
    <w:rsid w:val="00305D99"/>
    <w:rsid w:val="003523B6"/>
    <w:rsid w:val="003838C1"/>
    <w:rsid w:val="003A1140"/>
    <w:rsid w:val="003A3132"/>
    <w:rsid w:val="003D2B32"/>
    <w:rsid w:val="003D78AD"/>
    <w:rsid w:val="0042316C"/>
    <w:rsid w:val="00424FB5"/>
    <w:rsid w:val="00485284"/>
    <w:rsid w:val="004A0443"/>
    <w:rsid w:val="004A2DC8"/>
    <w:rsid w:val="004B1A39"/>
    <w:rsid w:val="004F6260"/>
    <w:rsid w:val="00502AEF"/>
    <w:rsid w:val="00530F0A"/>
    <w:rsid w:val="00546438"/>
    <w:rsid w:val="005534B7"/>
    <w:rsid w:val="005616F2"/>
    <w:rsid w:val="00563A70"/>
    <w:rsid w:val="005649B8"/>
    <w:rsid w:val="0057526D"/>
    <w:rsid w:val="005772E9"/>
    <w:rsid w:val="00580A1E"/>
    <w:rsid w:val="005A17F7"/>
    <w:rsid w:val="005A22D8"/>
    <w:rsid w:val="005B250F"/>
    <w:rsid w:val="005B616F"/>
    <w:rsid w:val="005D092F"/>
    <w:rsid w:val="005F0C67"/>
    <w:rsid w:val="005F5054"/>
    <w:rsid w:val="005F54FA"/>
    <w:rsid w:val="0063146A"/>
    <w:rsid w:val="00661175"/>
    <w:rsid w:val="006773AD"/>
    <w:rsid w:val="006A49A6"/>
    <w:rsid w:val="006A58A4"/>
    <w:rsid w:val="006B07E4"/>
    <w:rsid w:val="006B585A"/>
    <w:rsid w:val="006C3B75"/>
    <w:rsid w:val="006D0F38"/>
    <w:rsid w:val="006D56E0"/>
    <w:rsid w:val="006E1AD8"/>
    <w:rsid w:val="006E3E2E"/>
    <w:rsid w:val="006E7A6A"/>
    <w:rsid w:val="006F5529"/>
    <w:rsid w:val="007223A1"/>
    <w:rsid w:val="00722407"/>
    <w:rsid w:val="00725858"/>
    <w:rsid w:val="00750252"/>
    <w:rsid w:val="00755A51"/>
    <w:rsid w:val="0075746E"/>
    <w:rsid w:val="0076488C"/>
    <w:rsid w:val="00770C57"/>
    <w:rsid w:val="0077154E"/>
    <w:rsid w:val="00785BFB"/>
    <w:rsid w:val="007A542A"/>
    <w:rsid w:val="007A71FE"/>
    <w:rsid w:val="007B0553"/>
    <w:rsid w:val="007C2F71"/>
    <w:rsid w:val="007D3DC9"/>
    <w:rsid w:val="007D427B"/>
    <w:rsid w:val="0080232D"/>
    <w:rsid w:val="008036FC"/>
    <w:rsid w:val="0080701A"/>
    <w:rsid w:val="00820C04"/>
    <w:rsid w:val="008237B1"/>
    <w:rsid w:val="008244FB"/>
    <w:rsid w:val="0084464A"/>
    <w:rsid w:val="00844E57"/>
    <w:rsid w:val="008470C5"/>
    <w:rsid w:val="0085554D"/>
    <w:rsid w:val="00862388"/>
    <w:rsid w:val="00865C6D"/>
    <w:rsid w:val="00873101"/>
    <w:rsid w:val="00894493"/>
    <w:rsid w:val="0089743B"/>
    <w:rsid w:val="008A236D"/>
    <w:rsid w:val="008A2640"/>
    <w:rsid w:val="008A3C70"/>
    <w:rsid w:val="008B21BF"/>
    <w:rsid w:val="008C752C"/>
    <w:rsid w:val="008F6F45"/>
    <w:rsid w:val="0092778C"/>
    <w:rsid w:val="00932EB5"/>
    <w:rsid w:val="00954F99"/>
    <w:rsid w:val="009641C3"/>
    <w:rsid w:val="009719F6"/>
    <w:rsid w:val="0097697E"/>
    <w:rsid w:val="0099172B"/>
    <w:rsid w:val="00991C65"/>
    <w:rsid w:val="009930AE"/>
    <w:rsid w:val="009A06F5"/>
    <w:rsid w:val="009E10C8"/>
    <w:rsid w:val="009E21FB"/>
    <w:rsid w:val="00A016ED"/>
    <w:rsid w:val="00A06857"/>
    <w:rsid w:val="00A22092"/>
    <w:rsid w:val="00A54C28"/>
    <w:rsid w:val="00A552A6"/>
    <w:rsid w:val="00A615E3"/>
    <w:rsid w:val="00A720F2"/>
    <w:rsid w:val="00A85505"/>
    <w:rsid w:val="00AA17E1"/>
    <w:rsid w:val="00AA401F"/>
    <w:rsid w:val="00AB0265"/>
    <w:rsid w:val="00AC0F09"/>
    <w:rsid w:val="00AD3BFD"/>
    <w:rsid w:val="00AD5DB3"/>
    <w:rsid w:val="00AE1584"/>
    <w:rsid w:val="00AF64C9"/>
    <w:rsid w:val="00B005DE"/>
    <w:rsid w:val="00B00B68"/>
    <w:rsid w:val="00B26FFB"/>
    <w:rsid w:val="00B346F1"/>
    <w:rsid w:val="00B34736"/>
    <w:rsid w:val="00B50942"/>
    <w:rsid w:val="00B572DE"/>
    <w:rsid w:val="00B60A77"/>
    <w:rsid w:val="00B73CF4"/>
    <w:rsid w:val="00B85C9D"/>
    <w:rsid w:val="00BB0C13"/>
    <w:rsid w:val="00BD326C"/>
    <w:rsid w:val="00BD3AE9"/>
    <w:rsid w:val="00BD5231"/>
    <w:rsid w:val="00BE22A4"/>
    <w:rsid w:val="00C03489"/>
    <w:rsid w:val="00C034E8"/>
    <w:rsid w:val="00C21343"/>
    <w:rsid w:val="00C26865"/>
    <w:rsid w:val="00C429FD"/>
    <w:rsid w:val="00C61643"/>
    <w:rsid w:val="00C81CF7"/>
    <w:rsid w:val="00C967BD"/>
    <w:rsid w:val="00CB0CFB"/>
    <w:rsid w:val="00CB5023"/>
    <w:rsid w:val="00CB5362"/>
    <w:rsid w:val="00CC3E9A"/>
    <w:rsid w:val="00CE5795"/>
    <w:rsid w:val="00D03E28"/>
    <w:rsid w:val="00D20508"/>
    <w:rsid w:val="00D261DF"/>
    <w:rsid w:val="00D271BD"/>
    <w:rsid w:val="00D316C1"/>
    <w:rsid w:val="00D331BD"/>
    <w:rsid w:val="00D65E10"/>
    <w:rsid w:val="00D91E52"/>
    <w:rsid w:val="00D97E32"/>
    <w:rsid w:val="00DA2FD9"/>
    <w:rsid w:val="00DB281C"/>
    <w:rsid w:val="00DC0762"/>
    <w:rsid w:val="00DC3CB9"/>
    <w:rsid w:val="00DC765B"/>
    <w:rsid w:val="00DD213B"/>
    <w:rsid w:val="00DE7E7C"/>
    <w:rsid w:val="00E10EA1"/>
    <w:rsid w:val="00E14385"/>
    <w:rsid w:val="00E17071"/>
    <w:rsid w:val="00E35E30"/>
    <w:rsid w:val="00E4484F"/>
    <w:rsid w:val="00E47E67"/>
    <w:rsid w:val="00E52F3C"/>
    <w:rsid w:val="00E531BD"/>
    <w:rsid w:val="00E57E38"/>
    <w:rsid w:val="00E66C9C"/>
    <w:rsid w:val="00E91AFF"/>
    <w:rsid w:val="00E93298"/>
    <w:rsid w:val="00EA693D"/>
    <w:rsid w:val="00EE0F92"/>
    <w:rsid w:val="00EE3C65"/>
    <w:rsid w:val="00F14A79"/>
    <w:rsid w:val="00F26D60"/>
    <w:rsid w:val="00F71D39"/>
    <w:rsid w:val="00FA11C5"/>
    <w:rsid w:val="00FA6A04"/>
    <w:rsid w:val="00FA78AC"/>
    <w:rsid w:val="00FB54CC"/>
    <w:rsid w:val="00FC68FC"/>
    <w:rsid w:val="00FD2F3E"/>
    <w:rsid w:val="00FD4C33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9F9F3"/>
  <w15:docId w15:val="{F6CB2D57-9FDD-4B80-807B-5E9AD405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762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7A71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1FE"/>
  </w:style>
  <w:style w:type="character" w:customStyle="1" w:styleId="CommentTextChar">
    <w:name w:val="Comment Text Char"/>
    <w:basedOn w:val="DefaultParagraphFont"/>
    <w:link w:val="CommentText"/>
    <w:rsid w:val="007A71FE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7A7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71FE"/>
    <w:rPr>
      <w:b/>
      <w:bCs/>
      <w:kern w:val="28"/>
    </w:rPr>
  </w:style>
  <w:style w:type="paragraph" w:styleId="BalloonText">
    <w:name w:val="Balloon Text"/>
    <w:basedOn w:val="Normal"/>
    <w:link w:val="BalloonTextChar"/>
    <w:rsid w:val="007A7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1FE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rsid w:val="008A3C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187"/>
    <w:pPr>
      <w:ind w:left="720"/>
      <w:contextualSpacing/>
    </w:pPr>
  </w:style>
  <w:style w:type="paragraph" w:styleId="Header">
    <w:name w:val="header"/>
    <w:basedOn w:val="Normal"/>
    <w:link w:val="HeaderChar"/>
    <w:rsid w:val="00FA7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78AC"/>
    <w:rPr>
      <w:kern w:val="28"/>
    </w:rPr>
  </w:style>
  <w:style w:type="paragraph" w:styleId="Footer">
    <w:name w:val="footer"/>
    <w:basedOn w:val="Normal"/>
    <w:link w:val="FooterChar"/>
    <w:uiPriority w:val="99"/>
    <w:rsid w:val="00FA78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8AC"/>
    <w:rPr>
      <w:kern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5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ckey6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rismick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4505-7102-4941-B343-3EBCC1EC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Mickey</vt:lpstr>
    </vt:vector>
  </TitlesOfParts>
  <Company>United States Senate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Mickey</dc:title>
  <dc:creator>LCCC</dc:creator>
  <cp:lastModifiedBy>Chris Mickey</cp:lastModifiedBy>
  <cp:revision>4</cp:revision>
  <cp:lastPrinted>2009-07-14T19:47:00Z</cp:lastPrinted>
  <dcterms:created xsi:type="dcterms:W3CDTF">2021-02-01T01:39:00Z</dcterms:created>
  <dcterms:modified xsi:type="dcterms:W3CDTF">2021-02-25T03:46:00Z</dcterms:modified>
</cp:coreProperties>
</file>